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F0346" w:rsidRDefault="004F0346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36746F">
        <w:rPr>
          <w:b/>
          <w:sz w:val="24"/>
          <w:lang w:val="bg-BG"/>
        </w:rPr>
        <w:t xml:space="preserve"> ЗАП-326/03.04.2026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AF0ACB" w:rsidRPr="00AF0ACB">
        <w:rPr>
          <w:bCs/>
          <w:sz w:val="24"/>
          <w:lang w:val="ru-RU"/>
        </w:rPr>
        <w:t>чл. 247, във връзка с чл. 242, ал. 1, т. 1</w:t>
      </w:r>
      <w:r w:rsidR="00AF0ACB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6F3AC5">
        <w:rPr>
          <w:sz w:val="24"/>
          <w:lang w:val="bg-BG"/>
        </w:rPr>
        <w:t>9</w:t>
      </w:r>
      <w:r w:rsidR="003B4DDB" w:rsidRPr="003B4DDB">
        <w:rPr>
          <w:sz w:val="24"/>
          <w:lang w:val="bg-BG"/>
        </w:rPr>
        <w:t xml:space="preserve"> от </w:t>
      </w:r>
      <w:r w:rsidR="006F3AC5">
        <w:rPr>
          <w:sz w:val="24"/>
          <w:lang w:val="bg-BG"/>
        </w:rPr>
        <w:t>31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0E39DA" w:rsidRDefault="000E39DA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F2869">
        <w:rPr>
          <w:sz w:val="24"/>
          <w:lang w:val="ru-RU"/>
        </w:rPr>
        <w:t xml:space="preserve">търговецът </w:t>
      </w:r>
      <w:r w:rsidR="00AF0ACB" w:rsidRPr="00AF0ACB">
        <w:rPr>
          <w:b/>
          <w:sz w:val="24"/>
          <w:lang w:val="ru-RU"/>
        </w:rPr>
        <w:t>„АКСИОМАГ“ ЕООД</w:t>
      </w:r>
      <w:r w:rsidR="00BD3DCC" w:rsidRPr="00BD3DCC">
        <w:rPr>
          <w:sz w:val="24"/>
          <w:lang w:val="ru-RU"/>
        </w:rPr>
        <w:t xml:space="preserve">, с ЕИК </w:t>
      </w:r>
      <w:r w:rsidR="00AF0ACB" w:rsidRPr="00AF0ACB">
        <w:rPr>
          <w:sz w:val="24"/>
          <w:lang w:val="ru-RU"/>
        </w:rPr>
        <w:t>206742262 и седалище: гр. Ловеч, община Ловеч, област Ловеч, ул. „Княз Александър Батенберг“ № 6, ап. 25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AF0ACB" w:rsidRPr="00AF0ACB">
        <w:rPr>
          <w:b/>
          <w:bCs/>
          <w:sz w:val="24"/>
          <w:lang w:val="ru-RU"/>
        </w:rPr>
        <w:t xml:space="preserve">10285/19.12.2022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AF0ACB" w:rsidRPr="00AF0ACB" w:rsidRDefault="00D519AF" w:rsidP="00AF0AC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AF0ACB" w:rsidRPr="00AF0ACB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</w:t>
      </w:r>
      <w:r w:rsidR="00AF0ACB" w:rsidRPr="00AF0ACB">
        <w:rPr>
          <w:rFonts w:eastAsiaTheme="minorHAnsi"/>
          <w:bCs/>
          <w:iCs/>
          <w:sz w:val="24"/>
          <w:lang w:val="en-US"/>
        </w:rPr>
        <w:t>/</w:t>
      </w:r>
      <w:r w:rsidR="00AF0ACB" w:rsidRPr="00AF0ACB">
        <w:rPr>
          <w:rFonts w:eastAsiaTheme="minorHAnsi"/>
          <w:bCs/>
          <w:iCs/>
          <w:sz w:val="24"/>
          <w:lang w:val="bg-BG"/>
        </w:rPr>
        <w:t>ЗГ/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</w:t>
      </w:r>
      <w:r w:rsidR="00AF0ACB" w:rsidRPr="00AF0ACB">
        <w:rPr>
          <w:rFonts w:eastAsiaTheme="minorHAnsi"/>
          <w:bCs/>
          <w:iCs/>
          <w:sz w:val="24"/>
          <w:lang w:val="en-US"/>
        </w:rPr>
        <w:t xml:space="preserve"> </w:t>
      </w:r>
      <w:r w:rsidR="00AF0ACB" w:rsidRPr="00AF0ACB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AF0ACB" w:rsidRPr="00AF0ACB">
        <w:rPr>
          <w:rFonts w:eastAsiaTheme="minorHAnsi"/>
          <w:sz w:val="24"/>
          <w:lang w:val="bg-BG"/>
        </w:rPr>
        <w:t xml:space="preserve"> </w:t>
      </w:r>
      <w:r w:rsidR="00AF0ACB" w:rsidRPr="00AF0ACB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„АКСИОМАГ“ ЕООД, за която няма постъпило уведомление в ИАГ,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AF0ACB" w:rsidRPr="00AF0ACB" w:rsidRDefault="00AF0ACB" w:rsidP="00AF0AC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0ACB">
        <w:rPr>
          <w:rFonts w:eastAsiaTheme="minorHAnsi"/>
          <w:bCs/>
          <w:iCs/>
          <w:sz w:val="24"/>
          <w:lang w:val="bg-BG"/>
        </w:rPr>
        <w:tab/>
        <w:t xml:space="preserve">В Изпълнителна агенция по горите (ИАГ) е получено заявление с вх. № ИАГ - 6945/ 16.03.2026 г. от  В А К относно вписване на всички дейности посочени в чл. 231 от Закона за горите /ЗГ/. Същото е разгледано на заседание на комисията за лесовъдска практика на 26.03.2026 г., като на В А К е издадено ново Удостоверение № 15747/26.03.2026 г. за упражняване на лесовъдска практика. </w:t>
      </w:r>
    </w:p>
    <w:p w:rsidR="00AF0ACB" w:rsidRPr="00AF0ACB" w:rsidRDefault="00AF0ACB" w:rsidP="00AF0AC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0ACB">
        <w:rPr>
          <w:rFonts w:eastAsiaTheme="minorHAnsi"/>
          <w:bCs/>
          <w:iCs/>
          <w:sz w:val="24"/>
          <w:lang w:val="bg-BG"/>
        </w:rPr>
        <w:tab/>
        <w:t>При проверка в публичния регистър на ИАГ по чл. 241, ал. 1 от Закона за горите се установи, че В А К е вписана като лесовъд с Удостоверение № 12850/26.04.2017 г. в издаденото и валидно Удостоверение № 10285/19.12.2022 г. на „АКСИОМАГ“ ЕООД.</w:t>
      </w:r>
    </w:p>
    <w:p w:rsidR="00AF0ACB" w:rsidRPr="00AF0ACB" w:rsidRDefault="00AF0ACB" w:rsidP="00AF0ACB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AF0ACB">
        <w:rPr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Pr="00AF0ACB">
        <w:rPr>
          <w:sz w:val="24"/>
          <w:lang w:val="bg-BG"/>
        </w:rPr>
        <w:t>RegiX</w:t>
      </w:r>
      <w:proofErr w:type="spellEnd"/>
      <w:r w:rsidRPr="00AF0ACB">
        <w:rPr>
          <w:sz w:val="24"/>
          <w:lang w:val="bg-BG"/>
        </w:rPr>
        <w:t xml:space="preserve">) се установи, че към 30.03.2026 г. и към 31.03.2026 г. търговецът „АКСИОМАГ“ ЕООД, с ЕИК 206742262, няма действащ трудов договор с друго лице, вписано в публичния регистър на ИАГ по чл. 235 от ЗГ, както и че трудовия договор с В А К е прекратен на 07.11.2023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AF0ACB" w:rsidRPr="00AF0ACB" w:rsidRDefault="00AF0ACB" w:rsidP="00AF0ACB">
      <w:pPr>
        <w:tabs>
          <w:tab w:val="left" w:pos="0"/>
        </w:tabs>
        <w:ind w:firstLine="567"/>
        <w:jc w:val="both"/>
        <w:rPr>
          <w:color w:val="000000" w:themeColor="text1"/>
          <w:sz w:val="24"/>
          <w:szCs w:val="22"/>
          <w:lang w:val="bg-BG" w:eastAsia="bg-BG"/>
        </w:rPr>
      </w:pPr>
      <w:r w:rsidRPr="00AF0ACB">
        <w:rPr>
          <w:sz w:val="24"/>
          <w:lang w:val="bg-BG"/>
        </w:rPr>
        <w:tab/>
        <w:t xml:space="preserve">Към 31.03.2026 г. в ИАГ няма постъпило заявление за вписване на промяна на вписани обстоятелства по регистрацията на търговеца дружеството „АКСИОМАГ“ ЕООД в публичния регистър по чл. 241 от Закона за горите. </w:t>
      </w:r>
    </w:p>
    <w:p w:rsidR="00AF0ACB" w:rsidRPr="00AF0ACB" w:rsidRDefault="00AF0ACB" w:rsidP="00AF0ACB">
      <w:pPr>
        <w:ind w:firstLine="720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AF0ACB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lastRenderedPageBreak/>
        <w:t>Предвид горепосоченото и на основание чл. 247, във връзка с чл. 242, ал. 1 т. 1 от Закона за горите, търговецът „АКСИОМАГ“ ЕООД, с ЕИК 206742262, следва да бъде отписан от публичния регистър по чл. 241, ал. 1 от ЗГ.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AF0ACB" w:rsidRPr="00AF0ACB">
        <w:rPr>
          <w:sz w:val="24"/>
          <w:lang w:val="bg-BG"/>
        </w:rPr>
        <w:t>„АКСИОМАГ“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 xml:space="preserve">или пред съответния административен съд по реда на </w:t>
      </w:r>
      <w:proofErr w:type="spellStart"/>
      <w:r w:rsidR="00126AF5">
        <w:rPr>
          <w:sz w:val="24"/>
          <w:lang w:val="bg-BG"/>
        </w:rPr>
        <w:t>Административнопроцесуалния</w:t>
      </w:r>
      <w:proofErr w:type="spellEnd"/>
      <w:r w:rsidR="00126AF5">
        <w:rPr>
          <w:sz w:val="24"/>
          <w:lang w:val="bg-BG"/>
        </w:rPr>
        <w:t xml:space="preserve">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D2023" w:rsidRDefault="009D2023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36746F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36746F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6D5F55" w:rsidRDefault="006D5F55" w:rsidP="00B5057A">
      <w:pPr>
        <w:spacing w:line="360" w:lineRule="auto"/>
        <w:rPr>
          <w:sz w:val="16"/>
          <w:szCs w:val="16"/>
          <w:lang w:val="en-US"/>
        </w:rPr>
      </w:pPr>
    </w:p>
    <w:p w:rsidR="004F0346" w:rsidRDefault="004F0346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F0346">
      <w:footerReference w:type="default" r:id="rId8"/>
      <w:pgSz w:w="11907" w:h="16840" w:code="9"/>
      <w:pgMar w:top="720" w:right="1440" w:bottom="8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926" w:rsidRDefault="00547926" w:rsidP="00863C86">
      <w:r>
        <w:separator/>
      </w:r>
    </w:p>
  </w:endnote>
  <w:endnote w:type="continuationSeparator" w:id="0">
    <w:p w:rsidR="00547926" w:rsidRDefault="0054792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864974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3AC5" w:rsidRPr="006F3AC5" w:rsidRDefault="006F3AC5">
        <w:pPr>
          <w:pStyle w:val="Footer"/>
          <w:jc w:val="right"/>
          <w:rPr>
            <w:sz w:val="20"/>
            <w:szCs w:val="20"/>
          </w:rPr>
        </w:pPr>
        <w:r w:rsidRPr="006F3AC5">
          <w:rPr>
            <w:sz w:val="20"/>
            <w:szCs w:val="20"/>
          </w:rPr>
          <w:fldChar w:fldCharType="begin"/>
        </w:r>
        <w:r w:rsidRPr="006F3AC5">
          <w:rPr>
            <w:sz w:val="20"/>
            <w:szCs w:val="20"/>
          </w:rPr>
          <w:instrText xml:space="preserve"> PAGE   \* MERGEFORMAT </w:instrText>
        </w:r>
        <w:r w:rsidRPr="006F3AC5">
          <w:rPr>
            <w:sz w:val="20"/>
            <w:szCs w:val="20"/>
          </w:rPr>
          <w:fldChar w:fldCharType="separate"/>
        </w:r>
        <w:r w:rsidR="0036746F">
          <w:rPr>
            <w:noProof/>
            <w:sz w:val="20"/>
            <w:szCs w:val="20"/>
          </w:rPr>
          <w:t>2</w:t>
        </w:r>
        <w:r w:rsidRPr="006F3AC5">
          <w:rPr>
            <w:noProof/>
            <w:sz w:val="20"/>
            <w:szCs w:val="20"/>
          </w:rPr>
          <w:fldChar w:fldCharType="end"/>
        </w:r>
      </w:p>
    </w:sdtContent>
  </w:sdt>
  <w:p w:rsidR="006F3AC5" w:rsidRDefault="006F3A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926" w:rsidRDefault="00547926" w:rsidP="00863C86">
      <w:r>
        <w:separator/>
      </w:r>
    </w:p>
  </w:footnote>
  <w:footnote w:type="continuationSeparator" w:id="0">
    <w:p w:rsidR="00547926" w:rsidRDefault="0054792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39DA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46F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116A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0346"/>
    <w:rsid w:val="004F1C0D"/>
    <w:rsid w:val="004F2D1F"/>
    <w:rsid w:val="004F7D0F"/>
    <w:rsid w:val="004F7EB2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6FA"/>
    <w:rsid w:val="005249F5"/>
    <w:rsid w:val="00524FD8"/>
    <w:rsid w:val="00534745"/>
    <w:rsid w:val="0053597B"/>
    <w:rsid w:val="00537DD1"/>
    <w:rsid w:val="00547926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5F55"/>
    <w:rsid w:val="006D6454"/>
    <w:rsid w:val="006D7D0F"/>
    <w:rsid w:val="006E3D95"/>
    <w:rsid w:val="006E55F4"/>
    <w:rsid w:val="006F2B26"/>
    <w:rsid w:val="006F3AC5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73C5"/>
    <w:rsid w:val="00996587"/>
    <w:rsid w:val="00997286"/>
    <w:rsid w:val="00997729"/>
    <w:rsid w:val="009A0BF7"/>
    <w:rsid w:val="009A5075"/>
    <w:rsid w:val="009A5ADF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0ACB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869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2678"/>
    <w:rsid w:val="00F0418F"/>
    <w:rsid w:val="00F04726"/>
    <w:rsid w:val="00F06487"/>
    <w:rsid w:val="00F07268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A9663-5373-4EE9-8D63-C633FCB7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25</cp:revision>
  <cp:lastPrinted>2026-04-01T05:59:00Z</cp:lastPrinted>
  <dcterms:created xsi:type="dcterms:W3CDTF">2025-05-22T12:32:00Z</dcterms:created>
  <dcterms:modified xsi:type="dcterms:W3CDTF">2026-05-27T11:49:00Z</dcterms:modified>
</cp:coreProperties>
</file>